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D35F3" w14:textId="77777777" w:rsidR="00105B87" w:rsidRPr="00943F46" w:rsidRDefault="00105B87" w:rsidP="00105B87">
      <w:pPr>
        <w:jc w:val="center"/>
        <w:rPr>
          <w:b/>
          <w:szCs w:val="28"/>
        </w:rPr>
      </w:pPr>
    </w:p>
    <w:p w14:paraId="24AB76A8" w14:textId="77777777" w:rsidR="00105B87" w:rsidRPr="004442AA" w:rsidRDefault="00105B87" w:rsidP="00105B87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60F3DA87" w14:textId="77777777" w:rsidR="00105B87" w:rsidRPr="004442AA" w:rsidRDefault="00105B87" w:rsidP="00105B87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06136289" w14:textId="77777777" w:rsidR="00105B87" w:rsidRPr="004442AA" w:rsidRDefault="00105B87" w:rsidP="00105B87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30B7CE0E" w14:textId="77777777" w:rsidR="00105B87" w:rsidRPr="004442AA" w:rsidRDefault="00105B87" w:rsidP="00105B87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105B87" w:rsidRPr="00D73E90" w14:paraId="1044FCB6" w14:textId="77777777" w:rsidTr="00A21587">
        <w:trPr>
          <w:trHeight w:val="269"/>
        </w:trPr>
        <w:tc>
          <w:tcPr>
            <w:tcW w:w="3122" w:type="dxa"/>
            <w:shd w:val="clear" w:color="auto" w:fill="0000FF"/>
          </w:tcPr>
          <w:p w14:paraId="1668AFFA" w14:textId="77777777" w:rsidR="00105B87" w:rsidRPr="004442AA" w:rsidRDefault="00105B87" w:rsidP="00A21587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4933C8D6" w14:textId="77777777" w:rsidR="00105B87" w:rsidRPr="004442AA" w:rsidRDefault="00105B87" w:rsidP="00A21587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62AC8A5D" w14:textId="77777777" w:rsidR="00105B87" w:rsidRPr="004442AA" w:rsidRDefault="00105B87" w:rsidP="00A21587">
            <w:pPr>
              <w:pStyle w:val="Antet"/>
              <w:rPr>
                <w:lang w:val="pt-PT"/>
              </w:rPr>
            </w:pPr>
          </w:p>
        </w:tc>
      </w:tr>
    </w:tbl>
    <w:p w14:paraId="419F8D50" w14:textId="77777777" w:rsidR="00105B87" w:rsidRPr="00063AD8" w:rsidRDefault="00105B87" w:rsidP="00105B87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p w14:paraId="3F945F6A" w14:textId="66CF6680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  <w:t xml:space="preserve">privind stabilirea procentului de majorare pe luna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  <w:t xml:space="preserve">SEPTEMBRIE  2025 </w:t>
      </w:r>
      <w:r w:rsidRPr="00365203"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  <w:t xml:space="preserve"> pentru echipa de proiect responsabilă cu implementarea proiectelor finantate prin PNRR :- </w:t>
      </w:r>
    </w:p>
    <w:p w14:paraId="3A1D34C8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</w:pPr>
    </w:p>
    <w:p w14:paraId="0D7EBD3E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ind w:left="851"/>
        <w:contextualSpacing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  <w14:ligatures w14:val="none"/>
        </w:rPr>
      </w:pPr>
    </w:p>
    <w:p w14:paraId="522EAC2B" w14:textId="77777777" w:rsidR="001D5B72" w:rsidRDefault="001D5B72" w:rsidP="001D5B72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567" w:firstLine="284"/>
        <w:contextualSpacing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o-RO"/>
          <w14:ligatures w14:val="none"/>
        </w:rPr>
      </w:pPr>
      <w:r w:rsidRPr="00BC067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  <w14:ligatures w14:val="none"/>
        </w:rPr>
        <w:t xml:space="preserve"> </w:t>
      </w:r>
      <w:r w:rsidRPr="00BC0675">
        <w:rPr>
          <w:rFonts w:ascii="Times New Roman" w:eastAsia="Times New Roman" w:hAnsi="Times New Roman" w:cs="Times New Roman"/>
          <w:b/>
          <w:bCs/>
          <w:iCs/>
          <w:noProof/>
          <w:sz w:val="24"/>
          <w:szCs w:val="24"/>
          <w14:ligatures w14:val="none"/>
        </w:rPr>
        <w:t>Infiintare centru comunitar integrat in comuna Puscasi, judetul Vaslui</w:t>
      </w:r>
    </w:p>
    <w:p w14:paraId="638FD3BF" w14:textId="77777777" w:rsidR="001D5B72" w:rsidRPr="00BC0675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ind w:left="851"/>
        <w:contextualSpacing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o-RO"/>
          <w14:ligatures w14:val="none"/>
        </w:rPr>
      </w:pPr>
    </w:p>
    <w:p w14:paraId="1FBB3655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ind w:firstLine="8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  <w14:ligatures w14:val="none"/>
        </w:rPr>
        <w:t xml:space="preserve">Având în vedere </w:t>
      </w:r>
    </w:p>
    <w:p w14:paraId="6C201C97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="Times New Roman" w:hAnsi="Times New Roman" w:cs="Times New Roman"/>
          <w:color w:val="0070C0"/>
          <w:sz w:val="24"/>
          <w:szCs w:val="24"/>
          <w:lang w:val="pt-PT"/>
          <w14:ligatures w14:val="none"/>
        </w:rPr>
        <w:t>-</w:t>
      </w:r>
      <w:r w:rsidRPr="00365203">
        <w:rPr>
          <w:rFonts w:ascii="Times New Roman" w:eastAsia="Times New Roman" w:hAnsi="Times New Roman" w:cs="Times New Roman"/>
          <w:i/>
          <w:iCs/>
          <w:sz w:val="24"/>
          <w:szCs w:val="24"/>
          <w:lang w:eastAsia="ro-RO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o-RO"/>
          <w14:ligatures w14:val="none"/>
        </w:rPr>
        <w:t xml:space="preserve"> 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>Dispozitia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  <w:t xml:space="preserve"> primarului nr. 220 /25.07.2023  </w:t>
      </w:r>
      <w:r w:rsidRPr="00365203">
        <w:rPr>
          <w:rFonts w:ascii="Times New Roman" w:eastAsia="Times New Roman" w:hAnsi="Times New Roman" w:cs="Times New Roman"/>
          <w:iCs/>
          <w:noProof/>
          <w:sz w:val="24"/>
          <w:szCs w:val="24"/>
          <w14:ligatures w14:val="none"/>
        </w:rPr>
        <w:t>privind  nominalizarea echipei de  implementare a</w:t>
      </w:r>
      <w:r w:rsidRPr="00365203">
        <w:rPr>
          <w:rFonts w:ascii="Times New Roman" w:eastAsia="Times New Roman" w:hAnsi="Times New Roman" w:cs="Times New Roman"/>
          <w:iCs/>
          <w:sz w:val="24"/>
          <w:szCs w:val="24"/>
          <w:lang w:val="pt-PT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iCs/>
          <w:noProof/>
          <w:sz w:val="24"/>
          <w:szCs w:val="24"/>
          <w14:ligatures w14:val="none"/>
        </w:rPr>
        <w:t>proiectului PNRR/2022/C12/MS/I1.4  intitulat</w:t>
      </w:r>
      <w:r>
        <w:rPr>
          <w:rFonts w:ascii="Times New Roman" w:eastAsia="Times New Roman" w:hAnsi="Times New Roman" w:cs="Times New Roman"/>
          <w:iCs/>
          <w:noProof/>
          <w:sz w:val="24"/>
          <w:szCs w:val="24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i/>
          <w:noProof/>
          <w:sz w:val="24"/>
          <w:szCs w:val="24"/>
          <w14:ligatures w14:val="none"/>
        </w:rPr>
        <w:t>„</w:t>
      </w:r>
      <w:r w:rsidRPr="00365203">
        <w:rPr>
          <w:rFonts w:ascii="Times New Roman" w:eastAsia="Times New Roman" w:hAnsi="Times New Roman" w:cs="Times New Roman"/>
          <w:b/>
          <w:bCs/>
          <w:i/>
          <w:noProof/>
          <w:sz w:val="24"/>
          <w:szCs w:val="24"/>
          <w14:ligatures w14:val="none"/>
        </w:rPr>
        <w:t>Infiintare centru comunitar integrat in comuna Puscasi, judetul Vaslui</w:t>
      </w:r>
      <w:r w:rsidRPr="00365203">
        <w:rPr>
          <w:rFonts w:ascii="Times New Roman" w:eastAsia="Times New Roman" w:hAnsi="Times New Roman" w:cs="Times New Roman"/>
          <w:i/>
          <w:noProof/>
          <w:sz w:val="24"/>
          <w:szCs w:val="24"/>
          <w14:ligatures w14:val="none"/>
        </w:rPr>
        <w:t>”</w:t>
      </w:r>
      <w:r w:rsidRPr="00365203">
        <w:rPr>
          <w:rFonts w:ascii="Times New Roman" w:eastAsia="Times New Roman" w:hAnsi="Times New Roman" w:cs="Times New Roman"/>
          <w:iCs/>
          <w:noProof/>
          <w:sz w:val="24"/>
          <w:szCs w:val="24"/>
          <w14:ligatures w14:val="none"/>
        </w:rPr>
        <w:t xml:space="preserve">,  </w:t>
      </w:r>
      <w:bookmarkStart w:id="0" w:name="_Hlk131067657"/>
      <w:r w:rsidRPr="00365203">
        <w:rPr>
          <w:rFonts w:ascii="Times New Roman" w:eastAsia="Times New Roman" w:hAnsi="Times New Roman" w:cs="Times New Roman"/>
          <w:iCs/>
          <w:noProof/>
          <w:sz w:val="24"/>
          <w:szCs w:val="24"/>
          <w14:ligatures w14:val="none"/>
        </w:rPr>
        <w:t xml:space="preserve">finanţat din fonduri europene aferente Planului național de redresare și reziliență </w:t>
      </w:r>
    </w:p>
    <w:bookmarkEnd w:id="0"/>
    <w:p w14:paraId="26F5B229" w14:textId="5143DC4D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ind w:firstLine="810"/>
        <w:jc w:val="both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color w:val="0070C0"/>
          <w:sz w:val="24"/>
          <w:szCs w:val="24"/>
          <w:lang w:val="pt-PT"/>
          <w14:ligatures w14:val="none"/>
        </w:rPr>
        <w:t xml:space="preserve">- </w:t>
      </w:r>
      <w:r w:rsidRPr="00365203">
        <w:rPr>
          <w:rFonts w:ascii="Times New Roman" w:eastAsia="Times New Roman" w:hAnsi="Times New Roman" w:cs="Times New Roman"/>
          <w:b/>
          <w:bCs/>
          <w:sz w:val="24"/>
          <w:szCs w:val="24"/>
          <w:lang w:val="pt-PT"/>
          <w14:ligatures w14:val="none"/>
        </w:rPr>
        <w:t xml:space="preserve">pontajul aferent lunei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  <w:t xml:space="preserve">SEPTEMBRIE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PT"/>
          <w14:ligatures w14:val="none"/>
        </w:rPr>
        <w:t>2025</w:t>
      </w:r>
      <w:r w:rsidRPr="00365203">
        <w:rPr>
          <w:rFonts w:ascii="Times New Roman" w:eastAsia="Times New Roman" w:hAnsi="Times New Roman" w:cs="Times New Roman"/>
          <w:b/>
          <w:bCs/>
          <w:sz w:val="24"/>
          <w:szCs w:val="24"/>
          <w:lang w:val="pt-PT"/>
          <w14:ligatures w14:val="none"/>
        </w:rPr>
        <w:t xml:space="preserve"> </w:t>
      </w:r>
    </w:p>
    <w:p w14:paraId="3AC0988D" w14:textId="77777777" w:rsidR="001D5B72" w:rsidRPr="00365203" w:rsidRDefault="001D5B72" w:rsidP="001D5B72">
      <w:pPr>
        <w:tabs>
          <w:tab w:val="left" w:pos="3960"/>
          <w:tab w:val="left" w:pos="5011"/>
          <w:tab w:val="left" w:pos="6941"/>
          <w:tab w:val="left" w:pos="8021"/>
        </w:tabs>
        <w:autoSpaceDE w:val="0"/>
        <w:autoSpaceDN w:val="0"/>
        <w:adjustRightInd w:val="0"/>
        <w:spacing w:after="0" w:line="276" w:lineRule="auto"/>
        <w:ind w:firstLine="810"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  <w:r w:rsidRPr="00365203">
        <w:rPr>
          <w:rFonts w:ascii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-art..l6 din Legea - Cadru nr.153/2017 privind salarizarea personalului platit din fonduri publice; </w:t>
      </w:r>
    </w:p>
    <w:p w14:paraId="09A921E8" w14:textId="77777777" w:rsidR="001D5B72" w:rsidRPr="004B4DF9" w:rsidRDefault="001D5B72" w:rsidP="001D5B72">
      <w:pPr>
        <w:tabs>
          <w:tab w:val="left" w:pos="3960"/>
          <w:tab w:val="left" w:pos="5011"/>
          <w:tab w:val="left" w:pos="6941"/>
          <w:tab w:val="left" w:pos="8021"/>
        </w:tabs>
        <w:autoSpaceDE w:val="0"/>
        <w:autoSpaceDN w:val="0"/>
        <w:adjustRightInd w:val="0"/>
        <w:spacing w:after="0" w:line="276" w:lineRule="auto"/>
        <w:ind w:firstLine="810"/>
        <w:jc w:val="both"/>
        <w:rPr>
          <w:rFonts w:ascii="Times New Roman" w:eastAsia="Times New Roman" w:hAnsi="Times New Roman" w:cs="Times New Roman"/>
          <w:sz w:val="24"/>
          <w:szCs w:val="24"/>
          <w14:ligatures w14:val="none"/>
        </w:rPr>
      </w:pP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>-Cap.ll art.4 din Hotarirea nr.</w:t>
      </w:r>
      <w:r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234/2023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pentru aprobarea Regulamentului - cadru privind criteriile pe baza cărora se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stabileşte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procentul de majorare salarială pentru persoanele prevăzute la art. 16 alin. (1)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(2) din </w:t>
      </w:r>
      <w:hyperlink r:id="rId5" w:history="1">
        <w:r w:rsidRPr="004B4DF9">
          <w:rPr>
            <w:rStyle w:val="Hyperlink"/>
            <w:rFonts w:ascii="Times New Roman" w:eastAsia="Times New Roman" w:hAnsi="Times New Roman" w:cs="Times New Roman"/>
            <w:sz w:val="24"/>
            <w:szCs w:val="24"/>
            <w14:ligatures w14:val="none"/>
          </w:rPr>
          <w:t>Legea - cadru nr. 153/2017</w:t>
        </w:r>
      </w:hyperlink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privind salarizarea personalului plătit din fonduri publice, precum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condiţiile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de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înfiinţare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a posturilor în afara organigramei în cadrul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instituţiilor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/sau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autorităţilor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publice care implementează proiecte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finanţate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din fonduri europene nerambursabile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/sau prin Mecanismul de redresare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</w:t>
      </w:r>
      <w:proofErr w:type="spellStart"/>
      <w:r w:rsidRPr="004B4DF9">
        <w:rPr>
          <w:rFonts w:ascii="Times New Roman" w:eastAsia="Times New Roman" w:hAnsi="Times New Roman" w:cs="Times New Roman"/>
          <w:sz w:val="24"/>
          <w:szCs w:val="24"/>
          <w14:ligatures w14:val="none"/>
        </w:rPr>
        <w:t>rezilienţă</w:t>
      </w:r>
      <w:proofErr w:type="spellEnd"/>
    </w:p>
    <w:p w14:paraId="38867C1A" w14:textId="77777777" w:rsidR="001D5B72" w:rsidRPr="00365203" w:rsidRDefault="001D5B72" w:rsidP="001D5B72">
      <w:pPr>
        <w:tabs>
          <w:tab w:val="left" w:pos="3960"/>
          <w:tab w:val="left" w:pos="5011"/>
          <w:tab w:val="left" w:pos="6941"/>
          <w:tab w:val="left" w:pos="8021"/>
        </w:tabs>
        <w:autoSpaceDE w:val="0"/>
        <w:autoSpaceDN w:val="0"/>
        <w:adjustRightInd w:val="0"/>
        <w:spacing w:after="0" w:line="276" w:lineRule="auto"/>
        <w:ind w:firstLine="810"/>
        <w:jc w:val="both"/>
        <w:rPr>
          <w:rFonts w:ascii="Times New Roman" w:hAnsi="Times New Roman" w:cs="Times New Roman"/>
          <w:sz w:val="24"/>
          <w:szCs w:val="24"/>
          <w:lang w:val="en-US"/>
          <w14:ligatures w14:val="none"/>
        </w:rPr>
      </w:pPr>
      <w:r w:rsidRPr="004B4DF9">
        <w:rPr>
          <w:rFonts w:ascii="Times New Roman" w:hAnsi="Times New Roman" w:cs="Times New Roman"/>
          <w:sz w:val="24"/>
          <w:szCs w:val="24"/>
          <w14:ligatures w14:val="none"/>
        </w:rPr>
        <w:t xml:space="preserve">    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in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temeiul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prevederilor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art.154, </w:t>
      </w:r>
      <w:proofErr w:type="spellStart"/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alin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.(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6), </w:t>
      </w:r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art.l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55, </w:t>
      </w:r>
      <w:proofErr w:type="spellStart"/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alin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.(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l), </w:t>
      </w:r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lit. ,,c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", </w:t>
      </w:r>
      <w:proofErr w:type="spellStart"/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alin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.(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4), </w:t>
      </w:r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lit. ,,a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", alin.5), </w:t>
      </w:r>
      <w:proofErr w:type="spellStart"/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lit.,,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" si </w:t>
      </w:r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art.l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96, </w:t>
      </w:r>
      <w:proofErr w:type="spellStart"/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alin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.(</w:t>
      </w:r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l), </w:t>
      </w:r>
      <w:proofErr w:type="spellStart"/>
      <w:proofErr w:type="gram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lit.b</w:t>
      </w:r>
      <w:proofErr w:type="spellEnd"/>
      <w:proofErr w:type="gram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din OUG nr.5712019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privind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Codul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administrativ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;</w:t>
      </w:r>
    </w:p>
    <w:p w14:paraId="1A53BB7A" w14:textId="77777777" w:rsidR="001D5B72" w:rsidRPr="00365203" w:rsidRDefault="001D5B72" w:rsidP="001D5B72">
      <w:pPr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sz w:val="24"/>
          <w:szCs w:val="24"/>
          <w:lang w:val="en-US"/>
          <w14:ligatures w14:val="none"/>
        </w:rPr>
      </w:pPr>
    </w:p>
    <w:p w14:paraId="194BFC7B" w14:textId="77777777" w:rsidR="001D5B72" w:rsidRPr="00365203" w:rsidRDefault="001D5B72" w:rsidP="001D5B72">
      <w:pPr>
        <w:autoSpaceDE w:val="0"/>
        <w:autoSpaceDN w:val="0"/>
        <w:adjustRightInd w:val="0"/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PT"/>
          <w14:ligatures w14:val="none"/>
        </w:rPr>
      </w:pPr>
      <w:r w:rsidRPr="00365203">
        <w:rPr>
          <w:rFonts w:ascii="Times New Roman" w:hAnsi="Times New Roman" w:cs="Times New Roman"/>
          <w:b/>
          <w:sz w:val="24"/>
          <w:szCs w:val="24"/>
          <w:lang w:val="pt-PT"/>
          <w14:ligatures w14:val="none"/>
        </w:rPr>
        <w:t>IGNAT PAUL MARIAN, PRIMARUL COMUNEI PUSCASI, JUDETUL VASLUI</w:t>
      </w:r>
    </w:p>
    <w:p w14:paraId="1321C743" w14:textId="77777777" w:rsidR="001D5B72" w:rsidRPr="00365203" w:rsidRDefault="001D5B72" w:rsidP="001D5B72">
      <w:pPr>
        <w:autoSpaceDE w:val="0"/>
        <w:autoSpaceDN w:val="0"/>
        <w:adjustRightInd w:val="0"/>
        <w:spacing w:before="34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70"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bCs/>
          <w:spacing w:val="70"/>
          <w:sz w:val="24"/>
          <w:szCs w:val="24"/>
          <w:lang w:eastAsia="ro-RO"/>
          <w14:ligatures w14:val="none"/>
        </w:rPr>
        <w:t>DISPUN:</w:t>
      </w:r>
    </w:p>
    <w:p w14:paraId="11E6213F" w14:textId="77777777" w:rsidR="001D5B72" w:rsidRPr="00365203" w:rsidRDefault="001D5B72" w:rsidP="001D5B72">
      <w:pPr>
        <w:autoSpaceDE w:val="0"/>
        <w:autoSpaceDN w:val="0"/>
        <w:adjustRightInd w:val="0"/>
        <w:spacing w:before="34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pacing w:val="70"/>
          <w:sz w:val="24"/>
          <w:szCs w:val="24"/>
          <w:lang w:eastAsia="ro-RO"/>
          <w14:ligatures w14:val="none"/>
        </w:rPr>
      </w:pPr>
    </w:p>
    <w:p w14:paraId="44962170" w14:textId="21F8A79E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="Times New Roman" w:hAnsi="Times New Roman" w:cs="Times New Roman"/>
          <w:spacing w:val="70"/>
          <w:sz w:val="24"/>
          <w:szCs w:val="24"/>
          <w:lang w:eastAsia="ro-RO"/>
          <w14:ligatures w14:val="none"/>
        </w:rPr>
        <w:t xml:space="preserve">  </w:t>
      </w:r>
      <w:r w:rsidRPr="00365203">
        <w:rPr>
          <w:rFonts w:ascii="Times New Roman" w:eastAsia="Times New Roman" w:hAnsi="Times New Roman" w:cs="Times New Roman"/>
          <w:spacing w:val="10"/>
          <w:sz w:val="24"/>
          <w:szCs w:val="24"/>
          <w:lang w:eastAsia="ro-RO"/>
          <w14:ligatures w14:val="none"/>
        </w:rPr>
        <w:t xml:space="preserve"> </w:t>
      </w:r>
      <w:r w:rsidRPr="00365203">
        <w:rPr>
          <w:rFonts w:ascii="Times New Roman" w:hAnsi="Times New Roman" w:cs="Times New Roman"/>
          <w:sz w:val="24"/>
          <w:szCs w:val="24"/>
          <w:lang w:val="pt-PT"/>
          <w14:ligatures w14:val="none"/>
        </w:rPr>
        <w:t xml:space="preserve">Art.1   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Se stabileşte procentul de majorare salarială acordat pentru activitatea desfăşurată în </w:t>
      </w:r>
      <w:r w:rsidRPr="0036520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pt-PT"/>
          <w14:ligatures w14:val="none"/>
        </w:rPr>
        <w:t xml:space="preserve">luna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pt-PT"/>
          <w14:ligatures w14:val="none"/>
        </w:rPr>
        <w:t xml:space="preserve">SEPTEMBRIE </w:t>
      </w:r>
      <w:r w:rsidRPr="007B6730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pt-PT"/>
          <w14:ligatures w14:val="none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pt-PT"/>
          <w14:ligatures w14:val="none"/>
        </w:rPr>
        <w:t>025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>, echipei de proiect responsabilă cu desfăşurarea activităţilor pentru implementarea proiect</w:t>
      </w:r>
      <w:r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ului </w:t>
      </w:r>
      <w:r w:rsidRPr="00365203">
        <w:rPr>
          <w:rFonts w:ascii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es-ES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iCs/>
          <w:noProof/>
          <w:sz w:val="24"/>
          <w:szCs w:val="24"/>
          <w14:ligatures w14:val="none"/>
        </w:rPr>
        <w:t>Infiintare centru comunitar integrat in comuna Puscasi, judetul Vaslui,</w:t>
      </w:r>
      <w:r w:rsidRPr="00365203">
        <w:rPr>
          <w:rFonts w:ascii="Times New Roman" w:hAnsi="Times New Roman" w:cs="Times New Roman"/>
          <w:iCs/>
          <w:sz w:val="24"/>
          <w:szCs w:val="24"/>
          <w:lang w:val="pt-PT"/>
          <w14:ligatures w14:val="none"/>
        </w:rPr>
        <w:t xml:space="preserve"> </w:t>
      </w:r>
      <w:r w:rsidRPr="00365203">
        <w:rPr>
          <w:rFonts w:ascii="Times New Roman" w:hAnsi="Times New Roman" w:cs="Times New Roman"/>
          <w:sz w:val="24"/>
          <w:szCs w:val="24"/>
          <w:lang w:val="pt-PT"/>
          <w14:ligatures w14:val="none"/>
        </w:rPr>
        <w:t xml:space="preserve"> dupa cum urmeaza </w:t>
      </w:r>
    </w:p>
    <w:p w14:paraId="4E8D9E54" w14:textId="77777777" w:rsidR="001D5B72" w:rsidRPr="00365203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24"/>
          <w:szCs w:val="24"/>
          <w:lang w:val="pt-PT"/>
          <w14:ligatures w14:val="none"/>
        </w:rPr>
        <w:t xml:space="preserve">Manager de proiect  </w:t>
      </w:r>
      <w:r w:rsidRPr="00365203">
        <w:rPr>
          <w:rFonts w:ascii="Times New Roman" w:hAnsi="Times New Roman" w:cs="Times New Roman"/>
          <w:bCs/>
          <w:sz w:val="24"/>
          <w:szCs w:val="24"/>
          <w:lang w:val="pt-PT"/>
          <w14:ligatures w14:val="none"/>
        </w:rPr>
        <w:t>Mocanu Gabriel -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între 21 </w:t>
      </w:r>
      <w:proofErr w:type="spellStart"/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40 de ore pe lună se acordă o majorare salarială de 20%;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br/>
      </w:r>
      <w:r w:rsidRPr="00365203">
        <w:rPr>
          <w:rFonts w:ascii="Times New Roman" w:eastAsia="Times New Roman" w:hAnsi="Times New Roman" w:cs="Times New Roman"/>
          <w:bCs/>
          <w:sz w:val="24"/>
          <w:szCs w:val="24"/>
          <w:lang w:val="pt-PT"/>
          <w14:ligatures w14:val="none"/>
        </w:rPr>
        <w:t xml:space="preserve">Responsabil financiar  </w:t>
      </w:r>
      <w:r w:rsidRPr="00365203">
        <w:rPr>
          <w:rFonts w:ascii="Times New Roman" w:hAnsi="Times New Roman" w:cs="Times New Roman"/>
          <w:bCs/>
          <w:sz w:val="24"/>
          <w:szCs w:val="24"/>
          <w:lang w:val="pt-PT"/>
          <w14:ligatures w14:val="none"/>
        </w:rPr>
        <w:t xml:space="preserve">Hustiu Adina - </w:t>
      </w:r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între 21 </w:t>
      </w:r>
      <w:proofErr w:type="spellStart"/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40 de ore pe lună se acordă o majorare salarială de 20%;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br/>
      </w:r>
      <w:r w:rsidRPr="00365203">
        <w:rPr>
          <w:rFonts w:ascii="Times New Roman" w:eastAsia="Times New Roman" w:hAnsi="Times New Roman" w:cs="Times New Roman"/>
          <w:bCs/>
          <w:sz w:val="24"/>
          <w:szCs w:val="24"/>
          <w:lang w:val="pt-PT"/>
          <w14:ligatures w14:val="none"/>
        </w:rPr>
        <w:t xml:space="preserve">Responsabil achizitii  </w:t>
      </w:r>
      <w:r w:rsidRPr="00365203">
        <w:rPr>
          <w:rFonts w:ascii="Times New Roman" w:hAnsi="Times New Roman" w:cs="Times New Roman"/>
          <w:bCs/>
          <w:sz w:val="24"/>
          <w:szCs w:val="24"/>
          <w:lang w:val="pt-PT"/>
          <w14:ligatures w14:val="none"/>
        </w:rPr>
        <w:t>Lefter Florin –</w:t>
      </w:r>
      <w:r w:rsidRPr="00365203">
        <w:rPr>
          <w:rFonts w:ascii="Times New Roman" w:eastAsia="Times New Roman" w:hAnsi="Times New Roman" w:cs="Times New Roman"/>
          <w:bCs/>
          <w:sz w:val="24"/>
          <w:szCs w:val="24"/>
          <w:lang w:val="pt-PT"/>
          <w14:ligatures w14:val="none"/>
        </w:rPr>
        <w:t xml:space="preserve"> </w:t>
      </w:r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între 21 </w:t>
      </w:r>
      <w:proofErr w:type="spellStart"/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>şi</w:t>
      </w:r>
      <w:proofErr w:type="spellEnd"/>
      <w:r w:rsidRPr="00156E03">
        <w:rPr>
          <w:rFonts w:ascii="Times New Roman" w:eastAsia="Times New Roman" w:hAnsi="Times New Roman" w:cs="Times New Roman"/>
          <w:sz w:val="24"/>
          <w:szCs w:val="24"/>
          <w14:ligatures w14:val="none"/>
        </w:rPr>
        <w:t xml:space="preserve"> 40 de ore pe lună se acordă o majorare salarială de 20%;</w:t>
      </w:r>
    </w:p>
    <w:p w14:paraId="29FFD1C9" w14:textId="77777777" w:rsidR="001D5B72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>Membru echipa proiect – Romete Iulian-  până la 20 ore pe lună se acordă o majorare salarială de 10%;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br/>
        <w:t xml:space="preserve"> </w:t>
      </w:r>
    </w:p>
    <w:p w14:paraId="561FDA9E" w14:textId="77777777" w:rsidR="001D5B72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1F12CDFF" w14:textId="77777777" w:rsidR="001D5B72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2F756703" w14:textId="77777777" w:rsidR="001D5B72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45FD9A7B" w14:textId="77777777" w:rsidR="001D5B72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2D1C49F6" w14:textId="77777777" w:rsidR="001D5B72" w:rsidRDefault="001D5B72" w:rsidP="001D5B72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314E1DB6" w14:textId="77777777" w:rsidR="001D5B72" w:rsidRPr="00365203" w:rsidRDefault="001D5B72" w:rsidP="001D5B72">
      <w:pPr>
        <w:autoSpaceDE w:val="0"/>
        <w:autoSpaceDN w:val="0"/>
        <w:adjustRightInd w:val="0"/>
        <w:spacing w:after="0" w:line="276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fr-FR"/>
          <w14:ligatures w14:val="none"/>
        </w:rPr>
      </w:pP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b/>
          <w:sz w:val="24"/>
          <w:szCs w:val="24"/>
          <w:lang w:val="fr-FR"/>
          <w14:ligatures w14:val="none"/>
        </w:rPr>
        <w:t>Art. 2. -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Prezenta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dispoziţie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se va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comunica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şi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va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produce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efecte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de la data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comunicării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 xml:space="preserve"> conform prevederilor legale.</w:t>
      </w:r>
      <w:r w:rsidRPr="00365203">
        <w:rPr>
          <w:rFonts w:ascii="Times New Roman" w:eastAsia="Times New Roman" w:hAnsi="Times New Roman" w:cs="Times New Roman"/>
          <w:b/>
          <w:sz w:val="24"/>
          <w:szCs w:val="24"/>
          <w:lang w:val="fr-FR"/>
          <w14:ligatures w14:val="none"/>
        </w:rPr>
        <w:t xml:space="preserve"> </w:t>
      </w:r>
    </w:p>
    <w:p w14:paraId="1CD6A390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76" w:lineRule="auto"/>
        <w:ind w:firstLine="720"/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sz w:val="24"/>
          <w:szCs w:val="24"/>
          <w:lang w:val="fr-FR"/>
          <w14:ligatures w14:val="none"/>
        </w:rPr>
        <w:t>Art. 3. -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Împotriva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prezentei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dispoziţii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persoanele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în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cauză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se pot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adresa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cu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contestaţie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Tribunalului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Vaslui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în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termenul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legal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de 30 de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zile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de la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comunicare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.</w:t>
      </w:r>
    </w:p>
    <w:p w14:paraId="714D99FC" w14:textId="77777777" w:rsidR="001D5B72" w:rsidRPr="00365203" w:rsidRDefault="001D5B72" w:rsidP="001D5B7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</w:pPr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ab/>
      </w:r>
      <w:r w:rsidRPr="00365203">
        <w:rPr>
          <w:rFonts w:ascii="Times New Roman" w:eastAsia="Times New Roman" w:hAnsi="Times New Roman" w:cs="Times New Roman"/>
          <w:b/>
          <w:sz w:val="24"/>
          <w:szCs w:val="24"/>
          <w:lang w:val="fr-FR"/>
          <w14:ligatures w14:val="none"/>
        </w:rPr>
        <w:t xml:space="preserve">Art. 4. -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Prezenta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dispoziţie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 va fi </w:t>
      </w:r>
      <w:proofErr w:type="spellStart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>comunicată</w:t>
      </w:r>
      <w:proofErr w:type="spellEnd"/>
      <w:r w:rsidRPr="00365203">
        <w:rPr>
          <w:rFonts w:ascii="Times New Roman" w:eastAsia="Times New Roman" w:hAnsi="Times New Roman" w:cs="Times New Roman"/>
          <w:sz w:val="24"/>
          <w:szCs w:val="24"/>
          <w:lang w:val="fr-FR"/>
          <w14:ligatures w14:val="none"/>
        </w:rPr>
        <w:t xml:space="preserve">, </w:t>
      </w:r>
      <w:r w:rsidRPr="00365203"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  <w:t>în condiţiile legii, prin grija secretarului general al comunei Puscasi</w:t>
      </w:r>
    </w:p>
    <w:p w14:paraId="49194E1C" w14:textId="77777777" w:rsidR="001D5B72" w:rsidRPr="00365203" w:rsidRDefault="001D5B72" w:rsidP="001D5B72">
      <w:pPr>
        <w:autoSpaceDE w:val="0"/>
        <w:autoSpaceDN w:val="0"/>
        <w:adjustRightInd w:val="0"/>
        <w:spacing w:before="34" w:after="0" w:line="274" w:lineRule="exact"/>
        <w:ind w:left="270" w:firstLine="435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</w:p>
    <w:p w14:paraId="3D751F05" w14:textId="719CE705" w:rsidR="001D5B72" w:rsidRPr="00365203" w:rsidRDefault="001D5B72" w:rsidP="001D5B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o-RO"/>
          <w14:ligatures w14:val="none"/>
        </w:rPr>
        <w:t xml:space="preserve">PUŞCAŞI- 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o-RO"/>
          <w14:ligatures w14:val="none"/>
        </w:rPr>
        <w:t xml:space="preserve">01.10.2025 </w:t>
      </w:r>
    </w:p>
    <w:p w14:paraId="774F0C7E" w14:textId="77777777" w:rsidR="00105B87" w:rsidRDefault="00105B87" w:rsidP="001D5B72">
      <w:pPr>
        <w:keepNext/>
        <w:keepLines/>
        <w:tabs>
          <w:tab w:val="num" w:pos="0"/>
        </w:tabs>
        <w:spacing w:before="40" w:after="0" w:line="240" w:lineRule="auto"/>
        <w:ind w:firstLine="720"/>
        <w:outlineLvl w:val="5"/>
        <w:rPr>
          <w:rFonts w:ascii="Times New Roman" w:eastAsiaTheme="majorEastAsia" w:hAnsi="Times New Roman" w:cs="Times New Roman"/>
          <w:sz w:val="24"/>
          <w:szCs w:val="24"/>
          <w:lang w:eastAsia="ro-RO"/>
          <w14:ligatures w14:val="none"/>
        </w:rPr>
      </w:pPr>
    </w:p>
    <w:p w14:paraId="2BD7ABA3" w14:textId="77777777" w:rsidR="00105B87" w:rsidRDefault="00105B87" w:rsidP="001D5B72">
      <w:pPr>
        <w:keepNext/>
        <w:keepLines/>
        <w:tabs>
          <w:tab w:val="num" w:pos="0"/>
        </w:tabs>
        <w:spacing w:before="40" w:after="0" w:line="240" w:lineRule="auto"/>
        <w:ind w:firstLine="720"/>
        <w:outlineLvl w:val="5"/>
        <w:rPr>
          <w:rFonts w:ascii="Times New Roman" w:eastAsiaTheme="majorEastAsia" w:hAnsi="Times New Roman" w:cs="Times New Roman"/>
          <w:sz w:val="24"/>
          <w:szCs w:val="24"/>
          <w:lang w:eastAsia="ro-RO"/>
          <w14:ligatures w14:val="none"/>
        </w:rPr>
      </w:pPr>
    </w:p>
    <w:p w14:paraId="060C5FF9" w14:textId="2E9F2EEB" w:rsidR="001D5B72" w:rsidRPr="00365203" w:rsidRDefault="001D5B72" w:rsidP="001D5B72">
      <w:pPr>
        <w:keepNext/>
        <w:keepLines/>
        <w:tabs>
          <w:tab w:val="num" w:pos="0"/>
        </w:tabs>
        <w:spacing w:before="40" w:after="0" w:line="240" w:lineRule="auto"/>
        <w:ind w:firstLine="720"/>
        <w:outlineLvl w:val="5"/>
        <w:rPr>
          <w:rFonts w:ascii="Times New Roman" w:eastAsiaTheme="majorEastAsia" w:hAnsi="Times New Roman" w:cs="Times New Roman"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Theme="majorEastAsia" w:hAnsi="Times New Roman" w:cs="Times New Roman"/>
          <w:sz w:val="24"/>
          <w:szCs w:val="24"/>
          <w:lang w:eastAsia="ro-RO"/>
          <w14:ligatures w14:val="none"/>
        </w:rPr>
        <w:t xml:space="preserve">                                                             </w:t>
      </w:r>
    </w:p>
    <w:p w14:paraId="23CA8A3B" w14:textId="77777777" w:rsidR="001D5B72" w:rsidRPr="00365203" w:rsidRDefault="001D5B72" w:rsidP="001D5B72">
      <w:pPr>
        <w:keepNext/>
        <w:keepLines/>
        <w:tabs>
          <w:tab w:val="num" w:pos="0"/>
        </w:tabs>
        <w:spacing w:before="40" w:after="0" w:line="240" w:lineRule="auto"/>
        <w:ind w:firstLine="720"/>
        <w:outlineLvl w:val="5"/>
        <w:rPr>
          <w:rFonts w:ascii="Times New Roman" w:eastAsiaTheme="majorEastAsia" w:hAnsi="Times New Roman" w:cs="Times New Roman"/>
          <w:b/>
          <w:bCs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Theme="majorEastAsia" w:hAnsi="Times New Roman" w:cs="Times New Roman"/>
          <w:sz w:val="24"/>
          <w:szCs w:val="24"/>
          <w:lang w:eastAsia="ro-RO"/>
          <w14:ligatures w14:val="none"/>
        </w:rPr>
        <w:t xml:space="preserve">                                                                   </w:t>
      </w:r>
      <w:r w:rsidRPr="00365203">
        <w:rPr>
          <w:rFonts w:ascii="Times New Roman" w:eastAsiaTheme="majorEastAsia" w:hAnsi="Times New Roman" w:cs="Times New Roman"/>
          <w:b/>
          <w:bCs/>
          <w:sz w:val="24"/>
          <w:szCs w:val="24"/>
          <w:lang w:eastAsia="ro-RO"/>
          <w14:ligatures w14:val="none"/>
        </w:rPr>
        <w:t>AVIZAT PENTRU LEGALITATE,</w:t>
      </w:r>
    </w:p>
    <w:p w14:paraId="2C25CACF" w14:textId="77777777" w:rsidR="001D5B72" w:rsidRPr="00365203" w:rsidRDefault="001D5B72" w:rsidP="001D5B72">
      <w:pPr>
        <w:keepNext/>
        <w:keepLines/>
        <w:spacing w:before="40" w:after="0" w:line="240" w:lineRule="auto"/>
        <w:outlineLvl w:val="7"/>
        <w:rPr>
          <w:rFonts w:ascii="Times New Roman" w:eastAsiaTheme="majorEastAsia" w:hAnsi="Times New Roman" w:cs="Times New Roman"/>
          <w:b/>
          <w:bCs/>
          <w:sz w:val="24"/>
          <w:szCs w:val="24"/>
          <w:lang w:eastAsia="ro-RO"/>
          <w14:ligatures w14:val="none"/>
        </w:rPr>
      </w:pPr>
      <w:r w:rsidRPr="00365203">
        <w:rPr>
          <w:rFonts w:ascii="Times New Roman" w:eastAsiaTheme="majorEastAsia" w:hAnsi="Times New Roman" w:cs="Times New Roman"/>
          <w:b/>
          <w:bCs/>
          <w:sz w:val="24"/>
          <w:szCs w:val="24"/>
          <w:lang w:eastAsia="ro-RO"/>
          <w14:ligatures w14:val="none"/>
        </w:rPr>
        <w:t xml:space="preserve">                                                                    SECRETAR GENERAL AL UAT PUŞCAŞI</w:t>
      </w:r>
    </w:p>
    <w:p w14:paraId="40E224B7" w14:textId="77777777" w:rsidR="001D5B72" w:rsidRPr="00365203" w:rsidRDefault="001D5B72" w:rsidP="001D5B72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b/>
          <w:bCs/>
          <w:sz w:val="24"/>
          <w:szCs w:val="24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bCs/>
          <w:sz w:val="24"/>
          <w:szCs w:val="24"/>
          <w14:ligatures w14:val="none"/>
        </w:rPr>
        <w:t xml:space="preserve">                                                                          MOCANU GABRIEL</w:t>
      </w:r>
    </w:p>
    <w:p w14:paraId="3EA75F31" w14:textId="77777777" w:rsidR="001D5B72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270"/>
        <w:jc w:val="center"/>
        <w:rPr>
          <w:rFonts w:ascii="Times New Roman" w:eastAsia="Times New Roman" w:hAnsi="Times New Roman" w:cs="Times New Roman"/>
          <w:bCs/>
          <w:sz w:val="28"/>
          <w:szCs w:val="28"/>
          <w14:ligatures w14:val="none"/>
        </w:rPr>
      </w:pPr>
    </w:p>
    <w:p w14:paraId="35FBA50E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270"/>
        <w:jc w:val="center"/>
        <w:rPr>
          <w:rFonts w:ascii="Times New Roman" w:eastAsia="Times New Roman" w:hAnsi="Times New Roman" w:cs="Times New Roman"/>
          <w:bCs/>
          <w:sz w:val="28"/>
          <w:szCs w:val="28"/>
          <w14:ligatures w14:val="none"/>
        </w:rPr>
      </w:pPr>
    </w:p>
    <w:p w14:paraId="11F7E427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jc w:val="both"/>
        <w:rPr>
          <w:rFonts w:ascii="Times New Roman" w:eastAsia="Times New Roman" w:hAnsi="Times New Roman" w:cs="Times New Roman"/>
          <w:b/>
          <w:sz w:val="18"/>
          <w:szCs w:val="18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18"/>
          <w:szCs w:val="18"/>
          <w14:ligatures w14:val="none"/>
        </w:rPr>
        <w:tab/>
        <w:t>Conform prevederilor art. 243 alin (1) „</w:t>
      </w:r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Secretarul general al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unităţii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/subdiviziunii   administrativ - teritoriale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îndeplineşte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, în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condiţiile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 legii, următoarele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atribuţii</w:t>
      </w:r>
      <w:proofErr w:type="spellEnd"/>
      <w:r w:rsidRPr="00365203">
        <w:rPr>
          <w:rFonts w:ascii="Times New Roman" w:eastAsia="Times New Roman" w:hAnsi="Times New Roman" w:cs="Times New Roman"/>
          <w:b/>
          <w:sz w:val="18"/>
          <w:szCs w:val="18"/>
          <w14:ligatures w14:val="none"/>
        </w:rPr>
        <w:t xml:space="preserve">: </w:t>
      </w:r>
    </w:p>
    <w:p w14:paraId="6DF86C61" w14:textId="77777777" w:rsidR="001D5B72" w:rsidRPr="00365203" w:rsidRDefault="001D5B72" w:rsidP="001D5B7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90" w:hanging="4"/>
        <w:contextualSpacing/>
        <w:jc w:val="both"/>
        <w:rPr>
          <w:rFonts w:ascii="Times New Roman" w:eastAsia="Times New Roman" w:hAnsi="Times New Roman" w:cs="Times New Roman"/>
          <w:b/>
          <w:sz w:val="18"/>
          <w:szCs w:val="18"/>
          <w14:ligatures w14:val="none"/>
        </w:rPr>
      </w:pPr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avizează proiectele de hotărâri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şi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:u w:val="single"/>
          <w14:ligatures w14:val="none"/>
        </w:rPr>
        <w:t xml:space="preserve">contrasemnează pentru legalitate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:u w:val="single"/>
          <w14:ligatures w14:val="none"/>
        </w:rPr>
        <w:t>dispoziţiile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:u w:val="single"/>
          <w14:ligatures w14:val="none"/>
        </w:rPr>
        <w:t xml:space="preserve"> primarului</w:t>
      </w:r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, respectiv ale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preşedintelui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 consiliului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judeţean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 xml:space="preserve">, hotărârile consiliului local, respectiv ale consiliului </w:t>
      </w:r>
      <w:proofErr w:type="spellStart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judeţean</w:t>
      </w:r>
      <w:proofErr w:type="spellEnd"/>
      <w:r w:rsidRPr="00365203">
        <w:rPr>
          <w:rFonts w:ascii="Times New Roman" w:eastAsia="Times New Roman" w:hAnsi="Times New Roman" w:cs="Times New Roman"/>
          <w:b/>
          <w:i/>
          <w:sz w:val="18"/>
          <w:szCs w:val="18"/>
          <w14:ligatures w14:val="none"/>
        </w:rPr>
        <w:t>, după caz</w:t>
      </w:r>
      <w:r w:rsidRPr="00365203">
        <w:rPr>
          <w:rFonts w:ascii="Times New Roman" w:eastAsia="Times New Roman" w:hAnsi="Times New Roman" w:cs="Times New Roman"/>
          <w:b/>
          <w:sz w:val="18"/>
          <w:szCs w:val="18"/>
          <w14:ligatures w14:val="none"/>
        </w:rPr>
        <w:t xml:space="preserve"> </w:t>
      </w:r>
      <w:r w:rsidRPr="00365203">
        <w:rPr>
          <w:rFonts w:ascii="Times New Roman" w:eastAsia="Times New Roman" w:hAnsi="Times New Roman" w:cs="Times New Roman"/>
          <w:b/>
          <w:sz w:val="18"/>
          <w:szCs w:val="18"/>
          <w:shd w:val="clear" w:color="auto" w:fill="F1F1E9"/>
          <w14:ligatures w14:val="none"/>
        </w:rPr>
        <w:t>;</w:t>
      </w:r>
      <w:r w:rsidRPr="00365203">
        <w:rPr>
          <w:rFonts w:ascii="Times New Roman" w:eastAsia="Times New Roman" w:hAnsi="Times New Roman" w:cs="Times New Roman"/>
          <w:b/>
          <w:sz w:val="18"/>
          <w:szCs w:val="18"/>
          <w14:ligatures w14:val="none"/>
        </w:rPr>
        <w:t xml:space="preserve"> </w:t>
      </w:r>
    </w:p>
    <w:p w14:paraId="6E62B8A0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contextualSpacing/>
        <w:jc w:val="both"/>
        <w:rPr>
          <w:rFonts w:ascii="Times New Roman" w:eastAsia="Times New Roman" w:hAnsi="Times New Roman" w:cs="Times New Roman"/>
          <w:b/>
          <w:sz w:val="18"/>
          <w:szCs w:val="18"/>
          <w14:ligatures w14:val="none"/>
        </w:rPr>
      </w:pPr>
    </w:p>
    <w:p w14:paraId="5C51C7D6" w14:textId="0F02EB7C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jc w:val="both"/>
        <w:rPr>
          <w:rFonts w:ascii="Times New Roman" w:eastAsia="Times New Roman" w:hAnsi="Times New Roman" w:cs="Times New Roman"/>
          <w:sz w:val="18"/>
          <w:szCs w:val="18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18"/>
          <w:szCs w:val="18"/>
          <w14:ligatures w14:val="none"/>
        </w:rPr>
        <w:tab/>
      </w: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 xml:space="preserve">Raportat la cele aratate anterior , consider ca, prin avizarea pentru legalitate a Dispozitiei nr. </w:t>
      </w:r>
      <w:r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>.............................</w:t>
      </w: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 xml:space="preserve">, prin care am fost desemnat in echipa de implementare a proiectelor finantate prin PNRR, </w:t>
      </w:r>
      <w:r w:rsidRPr="00365203">
        <w:rPr>
          <w:rFonts w:ascii="Times New Roman" w:eastAsia="Times New Roman" w:hAnsi="Times New Roman" w:cs="Times New Roman"/>
          <w:b/>
          <w:sz w:val="18"/>
          <w:szCs w:val="18"/>
          <w:lang w:val="pt-PT"/>
          <w14:ligatures w14:val="none"/>
        </w:rPr>
        <w:t xml:space="preserve">se creaza o posibila situatie de </w:t>
      </w:r>
      <w:r w:rsidRPr="00365203">
        <w:rPr>
          <w:rFonts w:ascii="Times New Roman" w:eastAsia="Times New Roman" w:hAnsi="Times New Roman" w:cs="Times New Roman"/>
          <w:b/>
          <w:sz w:val="18"/>
          <w:szCs w:val="18"/>
          <w:u w:val="single"/>
          <w:lang w:val="pt-PT"/>
          <w14:ligatures w14:val="none"/>
        </w:rPr>
        <w:t>conflict de interese</w:t>
      </w:r>
      <w:r w:rsidRPr="00365203">
        <w:rPr>
          <w:rFonts w:ascii="Times New Roman" w:eastAsia="Times New Roman" w:hAnsi="Times New Roman" w:cs="Times New Roman"/>
          <w:b/>
          <w:sz w:val="18"/>
          <w:szCs w:val="18"/>
          <w:lang w:val="pt-PT"/>
          <w14:ligatures w14:val="none"/>
        </w:rPr>
        <w:t xml:space="preserve"> , de natura patrimoniala</w:t>
      </w: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 xml:space="preserve"> , intrand sub incidenta art. 79 alin. (1) lit. „c” din Legea 161/2003 .</w:t>
      </w:r>
    </w:p>
    <w:p w14:paraId="486C445E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jc w:val="both"/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ab/>
        <w:t xml:space="preserve">Conform prevederilor art. 79 alin (2) din Legea 161/2003 - „În cazul existenţei unui conflict de interese, </w:t>
      </w:r>
      <w:r w:rsidRPr="00365203">
        <w:rPr>
          <w:rFonts w:ascii="Times New Roman" w:eastAsia="Times New Roman" w:hAnsi="Times New Roman" w:cs="Times New Roman"/>
          <w:bCs/>
          <w:sz w:val="18"/>
          <w:szCs w:val="18"/>
          <w:u w:val="single"/>
          <w:lang w:val="pt-PT"/>
          <w14:ligatures w14:val="none"/>
        </w:rPr>
        <w:t xml:space="preserve">funcţionarul public </w:t>
      </w:r>
      <w:r w:rsidRPr="00365203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val="pt-PT"/>
          <w14:ligatures w14:val="none"/>
        </w:rPr>
        <w:t>este obligat să se abţină de la rezolvarea cererii, luarea deciziei sau participarea la luarea unei decizii</w:t>
      </w: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 xml:space="preserve"> şi să-l informeze de îndată pe şeful ierarhic căruia îi este subordonat direct. </w:t>
      </w:r>
    </w:p>
    <w:p w14:paraId="7C87AC00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jc w:val="both"/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>Acesta este obligat să ia măsurile care se impun pentru exercitarea cu imparţialitate a funcţiei publice, în termen de cel mult 3 zile de la data luării la cunoştinţă” .</w:t>
      </w:r>
    </w:p>
    <w:p w14:paraId="7BDE84BE" w14:textId="754D6193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jc w:val="both"/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ab/>
        <w:t xml:space="preserve">Fata de cele aratate anterior , va rog sa luati act de faptul ca ma abtin de la semnarea Dispozitiei nr. </w:t>
      </w:r>
      <w:r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>.....................</w:t>
      </w: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>.</w:t>
      </w:r>
    </w:p>
    <w:p w14:paraId="229759E5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left="3690"/>
        <w:jc w:val="both"/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</w:pPr>
      <w:r w:rsidRPr="00365203">
        <w:rPr>
          <w:rFonts w:ascii="Times New Roman" w:eastAsia="Times New Roman" w:hAnsi="Times New Roman" w:cs="Times New Roman"/>
          <w:bCs/>
          <w:sz w:val="18"/>
          <w:szCs w:val="18"/>
          <w:lang w:val="pt-PT"/>
          <w14:ligatures w14:val="none"/>
        </w:rPr>
        <w:tab/>
      </w:r>
    </w:p>
    <w:p w14:paraId="23607D2F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bCs/>
          <w:sz w:val="28"/>
          <w:szCs w:val="28"/>
          <w:lang w:val="pt-PT"/>
          <w14:ligatures w14:val="none"/>
        </w:rPr>
      </w:pPr>
    </w:p>
    <w:p w14:paraId="47AF497E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pt-PT"/>
          <w14:ligatures w14:val="none"/>
        </w:rPr>
      </w:pPr>
    </w:p>
    <w:p w14:paraId="2AA34350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545A140D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1EC01536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49FA6DF7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27598329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30097AFC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76BFED23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3BF93E84" w14:textId="77777777" w:rsidR="001D5B72" w:rsidRPr="00365203" w:rsidRDefault="001D5B72" w:rsidP="001D5B7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PT"/>
          <w14:ligatures w14:val="none"/>
        </w:rPr>
      </w:pPr>
    </w:p>
    <w:p w14:paraId="63E02FE2" w14:textId="77777777" w:rsidR="001D5B72" w:rsidRPr="007B6730" w:rsidRDefault="001D5B72" w:rsidP="001D5B72">
      <w:pPr>
        <w:rPr>
          <w:lang w:val="pt-PT"/>
        </w:rPr>
      </w:pPr>
    </w:p>
    <w:p w14:paraId="2A99DA74" w14:textId="77777777" w:rsidR="001D5B72" w:rsidRPr="001C1BC6" w:rsidRDefault="001D5B72" w:rsidP="001D5B72">
      <w:pPr>
        <w:rPr>
          <w:lang w:val="pt-PT"/>
        </w:rPr>
      </w:pPr>
    </w:p>
    <w:p w14:paraId="6FBA3095" w14:textId="77777777" w:rsidR="0067459D" w:rsidRPr="001D5B72" w:rsidRDefault="0067459D">
      <w:pPr>
        <w:rPr>
          <w:lang w:val="pt-PT"/>
        </w:rPr>
      </w:pPr>
    </w:p>
    <w:sectPr w:rsidR="0067459D" w:rsidRPr="001D5B72" w:rsidSect="001D5B72">
      <w:pgSz w:w="12240" w:h="15840"/>
      <w:pgMar w:top="288" w:right="864" w:bottom="28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D7ABA"/>
    <w:multiLevelType w:val="hybridMultilevel"/>
    <w:tmpl w:val="2CD09302"/>
    <w:lvl w:ilvl="0" w:tplc="EA9AB93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162428286">
    <w:abstractNumId w:val="1"/>
  </w:num>
  <w:num w:numId="2" w16cid:durableId="1181318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B72"/>
    <w:rsid w:val="00105B87"/>
    <w:rsid w:val="001D5B72"/>
    <w:rsid w:val="00405C44"/>
    <w:rsid w:val="0067459D"/>
    <w:rsid w:val="00A81CEC"/>
    <w:rsid w:val="00B50E3F"/>
    <w:rsid w:val="00C3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4E5A95E"/>
  <w15:chartTrackingRefBased/>
  <w15:docId w15:val="{5ACF0C9C-4663-466A-B822-36E27E935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5B72"/>
  </w:style>
  <w:style w:type="paragraph" w:styleId="Titlu1">
    <w:name w:val="heading 1"/>
    <w:basedOn w:val="Normal"/>
    <w:next w:val="Normal"/>
    <w:link w:val="Titlu1Caracter"/>
    <w:qFormat/>
    <w:rsid w:val="001D5B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1D5B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1D5B7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1D5B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1D5B7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1D5B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1D5B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1D5B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1D5B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1D5B7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1D5B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1D5B7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1D5B72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1D5B72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1D5B72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1D5B72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1D5B72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1D5B72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1D5B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1D5B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1D5B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1D5B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1D5B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1D5B72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1D5B72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1D5B72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1D5B7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1D5B72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1D5B72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unhideWhenUsed/>
    <w:rsid w:val="001D5B72"/>
    <w:rPr>
      <w:color w:val="0563C1" w:themeColor="hyperlink"/>
      <w:u w:val="single"/>
    </w:rPr>
  </w:style>
  <w:style w:type="paragraph" w:styleId="Antet">
    <w:name w:val="header"/>
    <w:basedOn w:val="Normal"/>
    <w:link w:val="AntetCaracter"/>
    <w:rsid w:val="00105B87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AntetCaracter">
    <w:name w:val="Antet Caracter"/>
    <w:basedOn w:val="Fontdeparagrafimplicit"/>
    <w:link w:val="Antet"/>
    <w:rsid w:val="00105B87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unsaved://LexNavigator.htm/DB0;LexAct%2028789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700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2026-03-05T06:48:00Z</dcterms:created>
  <dcterms:modified xsi:type="dcterms:W3CDTF">2026-03-05T06:48:00Z</dcterms:modified>
</cp:coreProperties>
</file>